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DE7035" w14:textId="77777777" w:rsidR="002D2859" w:rsidRPr="008C5544" w:rsidRDefault="00074F9D" w:rsidP="008C5544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C5544">
        <w:rPr>
          <w:rFonts w:ascii="Arial" w:hAnsi="Arial" w:cs="Arial"/>
          <w:b/>
          <w:sz w:val="24"/>
          <w:szCs w:val="24"/>
        </w:rPr>
        <w:t>XIII Giornata Nazionale del Braille</w:t>
      </w:r>
    </w:p>
    <w:p w14:paraId="6883777F" w14:textId="77777777" w:rsidR="00533791" w:rsidRPr="008C5544" w:rsidRDefault="002D2859" w:rsidP="008C5544">
      <w:pPr>
        <w:jc w:val="center"/>
        <w:rPr>
          <w:rFonts w:ascii="Arial" w:hAnsi="Arial" w:cs="Arial"/>
          <w:b/>
          <w:sz w:val="24"/>
          <w:szCs w:val="24"/>
        </w:rPr>
      </w:pPr>
      <w:r w:rsidRPr="008C5544">
        <w:rPr>
          <w:rFonts w:ascii="Arial" w:hAnsi="Arial" w:cs="Arial"/>
          <w:b/>
          <w:sz w:val="24"/>
          <w:szCs w:val="24"/>
        </w:rPr>
        <w:t>IL BRAILLE E LA SCIENZA</w:t>
      </w:r>
    </w:p>
    <w:p w14:paraId="543243CF" w14:textId="77777777" w:rsidR="009D67A5" w:rsidRPr="009D67A5" w:rsidRDefault="009D67A5">
      <w:pPr>
        <w:rPr>
          <w:rFonts w:ascii="Arial" w:hAnsi="Arial" w:cs="Arial"/>
        </w:rPr>
      </w:pPr>
    </w:p>
    <w:p w14:paraId="168C1F9A" w14:textId="77777777" w:rsidR="002D2859" w:rsidRPr="008C5544" w:rsidRDefault="00CE78B0">
      <w:pPr>
        <w:rPr>
          <w:rFonts w:ascii="Arial" w:hAnsi="Arial" w:cs="Arial"/>
          <w:b/>
        </w:rPr>
      </w:pPr>
      <w:r w:rsidRPr="008C5544">
        <w:rPr>
          <w:rFonts w:ascii="Arial" w:hAnsi="Arial" w:cs="Arial"/>
          <w:b/>
        </w:rPr>
        <w:t>Saluti istituzionali</w:t>
      </w:r>
    </w:p>
    <w:p w14:paraId="18A50FF8" w14:textId="679C721A" w:rsidR="00CE78B0" w:rsidRPr="009D67A5" w:rsidRDefault="009D67A5">
      <w:pPr>
        <w:rPr>
          <w:rFonts w:ascii="Arial" w:hAnsi="Arial" w:cs="Arial"/>
        </w:rPr>
      </w:pPr>
      <w:r w:rsidRPr="009D67A5">
        <w:rPr>
          <w:rFonts w:ascii="Arial" w:hAnsi="Arial" w:cs="Arial"/>
        </w:rPr>
        <w:t>Tiziana Pascucci (</w:t>
      </w:r>
      <w:r w:rsidR="00CE78B0" w:rsidRPr="009D67A5">
        <w:rPr>
          <w:rFonts w:ascii="Arial" w:hAnsi="Arial" w:cs="Arial"/>
        </w:rPr>
        <w:t xml:space="preserve">Prorettore di Sapienza </w:t>
      </w:r>
      <w:r w:rsidR="007D405A">
        <w:rPr>
          <w:rFonts w:ascii="Arial" w:hAnsi="Arial" w:cs="Arial"/>
        </w:rPr>
        <w:t xml:space="preserve">Università di Roma </w:t>
      </w:r>
      <w:r w:rsidR="00B9285F">
        <w:rPr>
          <w:rFonts w:ascii="Arial" w:hAnsi="Arial" w:cs="Arial"/>
        </w:rPr>
        <w:t>per la Qualità della D</w:t>
      </w:r>
      <w:r w:rsidR="00CE78B0" w:rsidRPr="009D67A5">
        <w:rPr>
          <w:rFonts w:ascii="Arial" w:hAnsi="Arial" w:cs="Arial"/>
        </w:rPr>
        <w:t>idattica</w:t>
      </w:r>
      <w:r w:rsidRPr="009D67A5">
        <w:rPr>
          <w:rFonts w:ascii="Arial" w:hAnsi="Arial" w:cs="Arial"/>
        </w:rPr>
        <w:t>)</w:t>
      </w:r>
    </w:p>
    <w:p w14:paraId="0F625957" w14:textId="16326A17" w:rsidR="00CE78B0" w:rsidRPr="009D67A5" w:rsidRDefault="00CE78B0">
      <w:pPr>
        <w:rPr>
          <w:rFonts w:ascii="Arial" w:hAnsi="Arial" w:cs="Arial"/>
        </w:rPr>
      </w:pPr>
      <w:r w:rsidRPr="009D67A5">
        <w:rPr>
          <w:rFonts w:ascii="Arial" w:hAnsi="Arial" w:cs="Arial"/>
        </w:rPr>
        <w:t xml:space="preserve">Giuliano Frittelli </w:t>
      </w:r>
      <w:r w:rsidR="009D67A5" w:rsidRPr="009D67A5">
        <w:rPr>
          <w:rFonts w:ascii="Arial" w:hAnsi="Arial" w:cs="Arial"/>
        </w:rPr>
        <w:t>(</w:t>
      </w:r>
      <w:r w:rsidRPr="009D67A5">
        <w:rPr>
          <w:rFonts w:ascii="Arial" w:hAnsi="Arial" w:cs="Arial"/>
        </w:rPr>
        <w:t>Presidente UICI sezione provinciale di Roma</w:t>
      </w:r>
      <w:r w:rsidR="009D67A5" w:rsidRPr="009D67A5">
        <w:rPr>
          <w:rFonts w:ascii="Arial" w:hAnsi="Arial" w:cs="Arial"/>
        </w:rPr>
        <w:t>)</w:t>
      </w:r>
    </w:p>
    <w:p w14:paraId="37234EF2" w14:textId="364AFC20" w:rsidR="00E72D58" w:rsidRPr="009D67A5" w:rsidRDefault="00E72D58">
      <w:pPr>
        <w:rPr>
          <w:rFonts w:ascii="Arial" w:hAnsi="Arial" w:cs="Arial"/>
        </w:rPr>
      </w:pPr>
      <w:r>
        <w:rPr>
          <w:rFonts w:ascii="Arial" w:hAnsi="Arial" w:cs="Arial"/>
        </w:rPr>
        <w:t>Prof.sa Concetta Gambino (Ufficio Scolastico Regionale del Lazio)</w:t>
      </w:r>
    </w:p>
    <w:p w14:paraId="1E35EF58" w14:textId="77777777" w:rsidR="009D67A5" w:rsidRPr="009D67A5" w:rsidRDefault="009D67A5">
      <w:pPr>
        <w:rPr>
          <w:rFonts w:ascii="Arial" w:hAnsi="Arial" w:cs="Arial"/>
        </w:rPr>
      </w:pPr>
    </w:p>
    <w:p w14:paraId="27604BEB" w14:textId="344D498B" w:rsidR="009D67A5" w:rsidRPr="008C5544" w:rsidRDefault="009D67A5">
      <w:pPr>
        <w:rPr>
          <w:rFonts w:ascii="Arial" w:hAnsi="Arial" w:cs="Arial"/>
          <w:b/>
        </w:rPr>
      </w:pPr>
      <w:r w:rsidRPr="008C5544">
        <w:rPr>
          <w:rFonts w:ascii="Arial" w:hAnsi="Arial" w:cs="Arial"/>
          <w:b/>
        </w:rPr>
        <w:t>Interventi</w:t>
      </w:r>
    </w:p>
    <w:p w14:paraId="5C9DFEB6" w14:textId="3EB1C29C" w:rsidR="00CE78B0" w:rsidRPr="009D67A5" w:rsidRDefault="00CE78B0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 xml:space="preserve">Fabio Mollicone </w:t>
      </w:r>
      <w:r w:rsidR="009D67A5" w:rsidRPr="009D67A5">
        <w:rPr>
          <w:rFonts w:ascii="Arial" w:hAnsi="Arial" w:cs="Arial"/>
        </w:rPr>
        <w:t>(</w:t>
      </w:r>
      <w:r w:rsidRPr="009D67A5">
        <w:rPr>
          <w:rFonts w:ascii="Arial" w:hAnsi="Arial" w:cs="Arial"/>
        </w:rPr>
        <w:t>Capo settore relazioni con studenti disabili di Sapienza</w:t>
      </w:r>
      <w:r w:rsidR="009D67A5" w:rsidRPr="009D67A5">
        <w:rPr>
          <w:rFonts w:ascii="Arial" w:hAnsi="Arial" w:cs="Arial"/>
        </w:rPr>
        <w:t>) -</w:t>
      </w:r>
      <w:r w:rsidRPr="009D67A5">
        <w:rPr>
          <w:rFonts w:ascii="Arial" w:hAnsi="Arial" w:cs="Arial"/>
        </w:rPr>
        <w:t xml:space="preserve">  </w:t>
      </w:r>
      <w:r w:rsidRPr="009D67A5">
        <w:rPr>
          <w:rFonts w:ascii="Arial" w:hAnsi="Arial" w:cs="Arial"/>
          <w:i/>
        </w:rPr>
        <w:t>I servizi di Sapienza</w:t>
      </w:r>
      <w:r w:rsidR="009D67A5" w:rsidRPr="009D67A5">
        <w:rPr>
          <w:rFonts w:ascii="Arial" w:hAnsi="Arial" w:cs="Arial"/>
          <w:i/>
        </w:rPr>
        <w:t> per l'accessibilità sensoriale</w:t>
      </w:r>
    </w:p>
    <w:p w14:paraId="3441862D" w14:textId="57C1FFF4" w:rsidR="002D2859" w:rsidRPr="009D67A5" w:rsidRDefault="000F69D5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 xml:space="preserve">Luciano Domenicali - </w:t>
      </w:r>
      <w:r w:rsidR="00896C80" w:rsidRPr="009D67A5">
        <w:rPr>
          <w:rFonts w:ascii="Arial" w:hAnsi="Arial" w:cs="Arial"/>
        </w:rPr>
        <w:t xml:space="preserve">Dario Russo – </w:t>
      </w:r>
      <w:r w:rsidR="00896C80" w:rsidRPr="009D67A5">
        <w:rPr>
          <w:rFonts w:ascii="Arial" w:hAnsi="Arial" w:cs="Arial"/>
          <w:i/>
        </w:rPr>
        <w:t>Il braille per la matematica. Le ragioni di una co</w:t>
      </w:r>
      <w:r w:rsidR="009D67A5" w:rsidRPr="009D67A5">
        <w:rPr>
          <w:rFonts w:ascii="Arial" w:hAnsi="Arial" w:cs="Arial"/>
          <w:i/>
        </w:rPr>
        <w:t>mplessità</w:t>
      </w:r>
    </w:p>
    <w:p w14:paraId="50C54211" w14:textId="070EF78B" w:rsidR="002D2859" w:rsidRPr="009D67A5" w:rsidRDefault="002D2859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 xml:space="preserve">Michela Botti (CINECA) </w:t>
      </w:r>
      <w:r w:rsidR="00896C80" w:rsidRPr="009D67A5">
        <w:rPr>
          <w:rFonts w:ascii="Arial" w:hAnsi="Arial" w:cs="Arial"/>
        </w:rPr>
        <w:t>–</w:t>
      </w:r>
      <w:r w:rsidRPr="009D67A5">
        <w:rPr>
          <w:rFonts w:ascii="Arial" w:hAnsi="Arial" w:cs="Arial"/>
        </w:rPr>
        <w:t xml:space="preserve"> </w:t>
      </w:r>
      <w:r w:rsidR="00896C80" w:rsidRPr="009D67A5">
        <w:rPr>
          <w:rFonts w:ascii="Arial" w:hAnsi="Arial" w:cs="Arial"/>
          <w:i/>
        </w:rPr>
        <w:t>Dagli appunti su carta all’accesso al computer: il Braille come strumento</w:t>
      </w:r>
      <w:r w:rsidR="009D67A5" w:rsidRPr="009D67A5">
        <w:rPr>
          <w:rFonts w:ascii="Arial" w:hAnsi="Arial" w:cs="Arial"/>
          <w:i/>
        </w:rPr>
        <w:t xml:space="preserve"> essenziale per studio e lavoro</w:t>
      </w:r>
    </w:p>
    <w:p w14:paraId="3A845839" w14:textId="115D4F28" w:rsidR="00896C80" w:rsidRPr="009D67A5" w:rsidRDefault="00896C80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 xml:space="preserve">Luciana Formenti (Lambda Project) – </w:t>
      </w:r>
      <w:r w:rsidRPr="009D67A5">
        <w:rPr>
          <w:rFonts w:ascii="Arial" w:hAnsi="Arial" w:cs="Arial"/>
          <w:i/>
        </w:rPr>
        <w:t>Matematica e stu</w:t>
      </w:r>
      <w:r w:rsidR="009D67A5" w:rsidRPr="009D67A5">
        <w:rPr>
          <w:rFonts w:ascii="Arial" w:hAnsi="Arial" w:cs="Arial"/>
          <w:i/>
        </w:rPr>
        <w:t>denti ciechi. Il sistema Lambda</w:t>
      </w:r>
    </w:p>
    <w:p w14:paraId="02395894" w14:textId="4A7ADA58" w:rsidR="00216E04" w:rsidRPr="009D67A5" w:rsidRDefault="00216E04">
      <w:pPr>
        <w:rPr>
          <w:rFonts w:ascii="Arial" w:eastAsia="Times New Roman" w:hAnsi="Arial" w:cs="Arial"/>
          <w:sz w:val="20"/>
          <w:szCs w:val="20"/>
          <w:lang w:eastAsia="it-IT"/>
        </w:rPr>
      </w:pPr>
      <w:r w:rsidRPr="009D67A5">
        <w:rPr>
          <w:rFonts w:ascii="Arial" w:hAnsi="Arial" w:cs="Arial"/>
        </w:rPr>
        <w:t xml:space="preserve">Franco Lucchese </w:t>
      </w:r>
      <w:r w:rsidR="009D67A5" w:rsidRPr="009D67A5">
        <w:rPr>
          <w:rFonts w:ascii="Arial" w:hAnsi="Arial" w:cs="Arial"/>
        </w:rPr>
        <w:t>(</w:t>
      </w:r>
      <w:r w:rsidRPr="009D67A5">
        <w:rPr>
          <w:rFonts w:ascii="Arial" w:hAnsi="Arial" w:cs="Arial"/>
        </w:rPr>
        <w:t>Sapienza Università di Roma</w:t>
      </w:r>
      <w:r w:rsidR="009D67A5" w:rsidRPr="009D67A5">
        <w:rPr>
          <w:rFonts w:ascii="Arial" w:hAnsi="Arial" w:cs="Arial"/>
        </w:rPr>
        <w:t>)</w:t>
      </w:r>
      <w:r w:rsidRPr="009D67A5">
        <w:rPr>
          <w:rFonts w:ascii="Arial" w:hAnsi="Arial" w:cs="Arial"/>
        </w:rPr>
        <w:t xml:space="preserve"> -</w:t>
      </w:r>
      <w:r w:rsidRPr="009D67A5">
        <w:rPr>
          <w:rFonts w:ascii="Arial" w:hAnsi="Arial" w:cs="Arial"/>
          <w:i/>
        </w:rPr>
        <w:t xml:space="preserve"> </w:t>
      </w:r>
      <w:r w:rsidRPr="009D67A5">
        <w:rPr>
          <w:rFonts w:ascii="Arial" w:eastAsia="Times New Roman" w:hAnsi="Arial" w:cs="Arial"/>
          <w:i/>
          <w:color w:val="222222"/>
          <w:shd w:val="clear" w:color="auto" w:fill="FFFFFF"/>
          <w:lang w:eastAsia="it-IT"/>
        </w:rPr>
        <w:t>Università e disabilità visive. Esperienze e riferimenti</w:t>
      </w:r>
    </w:p>
    <w:p w14:paraId="6D07DF62" w14:textId="13592108" w:rsidR="002D2859" w:rsidRPr="009D67A5" w:rsidRDefault="002D2859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>Francesca Piccardi (Cen</w:t>
      </w:r>
      <w:r w:rsidR="007D405A">
        <w:rPr>
          <w:rFonts w:ascii="Arial" w:hAnsi="Arial" w:cs="Arial"/>
        </w:rPr>
        <w:t xml:space="preserve">tro Consulenza </w:t>
      </w:r>
      <w:proofErr w:type="spellStart"/>
      <w:r w:rsidR="007D405A">
        <w:rPr>
          <w:rFonts w:ascii="Arial" w:hAnsi="Arial" w:cs="Arial"/>
        </w:rPr>
        <w:t>Tiflodidattica</w:t>
      </w:r>
      <w:proofErr w:type="spellEnd"/>
      <w:r w:rsidR="007D405A">
        <w:rPr>
          <w:rFonts w:ascii="Arial" w:hAnsi="Arial" w:cs="Arial"/>
        </w:rPr>
        <w:t xml:space="preserve"> - </w:t>
      </w:r>
      <w:r w:rsidRPr="009D67A5">
        <w:rPr>
          <w:rFonts w:ascii="Arial" w:hAnsi="Arial" w:cs="Arial"/>
        </w:rPr>
        <w:t>Federazione Nazionale delle Istituzioni Pro Ciechi)</w:t>
      </w:r>
      <w:r w:rsidR="009D67A5" w:rsidRPr="009D67A5">
        <w:rPr>
          <w:rFonts w:ascii="Arial" w:hAnsi="Arial" w:cs="Arial"/>
        </w:rPr>
        <w:t xml:space="preserve"> – </w:t>
      </w:r>
      <w:r w:rsidR="00896C80" w:rsidRPr="009D67A5">
        <w:rPr>
          <w:rFonts w:ascii="Arial" w:hAnsi="Arial" w:cs="Arial"/>
          <w:i/>
        </w:rPr>
        <w:t>I sussidi didattici per l’approcc</w:t>
      </w:r>
      <w:r w:rsidR="009D67A5" w:rsidRPr="009D67A5">
        <w:rPr>
          <w:rFonts w:ascii="Arial" w:hAnsi="Arial" w:cs="Arial"/>
          <w:i/>
        </w:rPr>
        <w:t>io alle discipline scientifiche</w:t>
      </w:r>
    </w:p>
    <w:p w14:paraId="6211A697" w14:textId="5D54E22F" w:rsidR="00896C80" w:rsidRPr="009D67A5" w:rsidRDefault="00896C80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 xml:space="preserve">Giampiero Notari (Biblioteca Italiana per Ciechi “Regina Margherita”) – </w:t>
      </w:r>
      <w:r w:rsidR="00D65CB3" w:rsidRPr="009D67A5">
        <w:rPr>
          <w:rFonts w:ascii="Arial" w:hAnsi="Arial" w:cs="Arial"/>
          <w:i/>
        </w:rPr>
        <w:t>I non vedenti, la notazione scientifica, le immagini. L’impegno della Biblioteca Italiana per Ciechi per l</w:t>
      </w:r>
      <w:r w:rsidR="009D67A5" w:rsidRPr="009D67A5">
        <w:rPr>
          <w:rFonts w:ascii="Arial" w:hAnsi="Arial" w:cs="Arial"/>
          <w:i/>
        </w:rPr>
        <w:t>a produzione del testo cartaceo</w:t>
      </w:r>
    </w:p>
    <w:p w14:paraId="6ECB34E5" w14:textId="1C75FA58" w:rsidR="007D405A" w:rsidRPr="007D405A" w:rsidRDefault="00CE78B0" w:rsidP="007D405A">
      <w:pPr>
        <w:rPr>
          <w:rFonts w:ascii="Arial" w:hAnsi="Arial" w:cs="Arial"/>
          <w:i/>
        </w:rPr>
      </w:pPr>
      <w:r w:rsidRPr="009D67A5">
        <w:rPr>
          <w:rFonts w:ascii="Arial" w:hAnsi="Arial" w:cs="Arial"/>
        </w:rPr>
        <w:t xml:space="preserve">Michele Lustrino </w:t>
      </w:r>
      <w:r w:rsidR="007D405A">
        <w:rPr>
          <w:rFonts w:ascii="Arial" w:hAnsi="Arial" w:cs="Arial"/>
        </w:rPr>
        <w:t xml:space="preserve">(Sapienza Università di Roma) </w:t>
      </w:r>
      <w:r w:rsidRPr="009D67A5">
        <w:rPr>
          <w:rFonts w:ascii="Arial" w:hAnsi="Arial" w:cs="Arial"/>
        </w:rPr>
        <w:t>–</w:t>
      </w:r>
      <w:r w:rsidRPr="009D67A5">
        <w:rPr>
          <w:rFonts w:ascii="Arial" w:hAnsi="Arial" w:cs="Arial"/>
          <w:i/>
        </w:rPr>
        <w:t xml:space="preserve"> </w:t>
      </w:r>
      <w:r w:rsidR="007D405A" w:rsidRPr="007D405A">
        <w:rPr>
          <w:rFonts w:ascii="Arial" w:hAnsi="Arial" w:cs="Arial"/>
          <w:i/>
        </w:rPr>
        <w:t>Vietato non toccare. Illuminare la scienza per i non vedenti</w:t>
      </w:r>
    </w:p>
    <w:p w14:paraId="140B24CD" w14:textId="77777777" w:rsidR="009D67A5" w:rsidRPr="00500426" w:rsidRDefault="009D67A5">
      <w:pPr>
        <w:rPr>
          <w:rFonts w:ascii="Arial" w:hAnsi="Arial" w:cs="Arial"/>
          <w:i/>
        </w:rPr>
      </w:pPr>
    </w:p>
    <w:p w14:paraId="0A8F9502" w14:textId="528DA4F1" w:rsidR="009D67A5" w:rsidRPr="008C5544" w:rsidRDefault="009D67A5">
      <w:pPr>
        <w:rPr>
          <w:rFonts w:ascii="Arial" w:hAnsi="Arial" w:cs="Arial"/>
          <w:b/>
        </w:rPr>
      </w:pPr>
      <w:r w:rsidRPr="008C5544">
        <w:rPr>
          <w:rFonts w:ascii="Arial" w:hAnsi="Arial" w:cs="Arial"/>
          <w:b/>
        </w:rPr>
        <w:t>Conclusioni</w:t>
      </w:r>
    </w:p>
    <w:p w14:paraId="41541A9C" w14:textId="3D3AE350" w:rsidR="009D67A5" w:rsidRPr="00500426" w:rsidRDefault="009D67A5">
      <w:pPr>
        <w:rPr>
          <w:rFonts w:ascii="Arial" w:hAnsi="Arial" w:cs="Arial"/>
        </w:rPr>
      </w:pPr>
      <w:r w:rsidRPr="00500426">
        <w:rPr>
          <w:rFonts w:ascii="Arial" w:hAnsi="Arial" w:cs="Arial"/>
        </w:rPr>
        <w:t xml:space="preserve">Gabriele </w:t>
      </w:r>
      <w:proofErr w:type="spellStart"/>
      <w:r w:rsidRPr="00500426">
        <w:rPr>
          <w:rFonts w:ascii="Arial" w:hAnsi="Arial" w:cs="Arial"/>
        </w:rPr>
        <w:t>Scarascia</w:t>
      </w:r>
      <w:proofErr w:type="spellEnd"/>
      <w:r w:rsidRPr="00500426">
        <w:rPr>
          <w:rFonts w:ascii="Arial" w:hAnsi="Arial" w:cs="Arial"/>
        </w:rPr>
        <w:t xml:space="preserve"> </w:t>
      </w:r>
      <w:proofErr w:type="spellStart"/>
      <w:r w:rsidRPr="00500426">
        <w:rPr>
          <w:rFonts w:ascii="Arial" w:hAnsi="Arial" w:cs="Arial"/>
        </w:rPr>
        <w:t>Mugnozza</w:t>
      </w:r>
      <w:proofErr w:type="spellEnd"/>
      <w:r w:rsidRPr="00500426">
        <w:rPr>
          <w:rFonts w:ascii="Arial" w:hAnsi="Arial" w:cs="Arial"/>
        </w:rPr>
        <w:t xml:space="preserve"> (Prorettore </w:t>
      </w:r>
      <w:r w:rsidR="008C5544" w:rsidRPr="009D67A5">
        <w:rPr>
          <w:rFonts w:ascii="Arial" w:hAnsi="Arial" w:cs="Arial"/>
        </w:rPr>
        <w:t xml:space="preserve">di Sapienza </w:t>
      </w:r>
      <w:r w:rsidR="008C5544">
        <w:rPr>
          <w:rFonts w:ascii="Arial" w:hAnsi="Arial" w:cs="Arial"/>
        </w:rPr>
        <w:t xml:space="preserve">Università di Roma </w:t>
      </w:r>
      <w:r w:rsidRPr="00500426">
        <w:rPr>
          <w:rFonts w:ascii="Arial" w:hAnsi="Arial" w:cs="Arial"/>
        </w:rPr>
        <w:t>per i Rapporti Culturali con il Territorio</w:t>
      </w:r>
      <w:r w:rsidR="008C5544">
        <w:rPr>
          <w:rFonts w:ascii="Arial" w:hAnsi="Arial" w:cs="Arial"/>
        </w:rPr>
        <w:t xml:space="preserve"> </w:t>
      </w:r>
      <w:r w:rsidRPr="00500426">
        <w:rPr>
          <w:rFonts w:ascii="Arial" w:hAnsi="Arial" w:cs="Arial"/>
        </w:rPr>
        <w:t xml:space="preserve">) </w:t>
      </w:r>
    </w:p>
    <w:p w14:paraId="162BB27A" w14:textId="77777777" w:rsidR="009D67A5" w:rsidRPr="009D67A5" w:rsidRDefault="009D67A5"/>
    <w:p w14:paraId="0442CEF2" w14:textId="77777777" w:rsidR="009D67A5" w:rsidRPr="00896C80" w:rsidRDefault="009D67A5">
      <w:pPr>
        <w:rPr>
          <w:i/>
        </w:rPr>
      </w:pPr>
    </w:p>
    <w:sectPr w:rsidR="009D67A5" w:rsidRPr="00896C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859"/>
    <w:rsid w:val="00074F9D"/>
    <w:rsid w:val="000D72D2"/>
    <w:rsid w:val="000F69D5"/>
    <w:rsid w:val="00216E04"/>
    <w:rsid w:val="002D2859"/>
    <w:rsid w:val="00482FA9"/>
    <w:rsid w:val="00500426"/>
    <w:rsid w:val="00533791"/>
    <w:rsid w:val="00707559"/>
    <w:rsid w:val="007D405A"/>
    <w:rsid w:val="00896C80"/>
    <w:rsid w:val="008C5544"/>
    <w:rsid w:val="009D67A5"/>
    <w:rsid w:val="00AC0A8D"/>
    <w:rsid w:val="00B9285F"/>
    <w:rsid w:val="00CE78B0"/>
    <w:rsid w:val="00D65CB3"/>
    <w:rsid w:val="00E6046C"/>
    <w:rsid w:val="00E7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20FE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CE78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CE78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</dc:creator>
  <cp:lastModifiedBy>Administrator</cp:lastModifiedBy>
  <cp:revision>2</cp:revision>
  <dcterms:created xsi:type="dcterms:W3CDTF">2020-01-30T08:01:00Z</dcterms:created>
  <dcterms:modified xsi:type="dcterms:W3CDTF">2020-01-30T08:01:00Z</dcterms:modified>
</cp:coreProperties>
</file>